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857EB" w14:textId="1EE253F3" w:rsidR="00240BF6" w:rsidRDefault="00495CE1" w:rsidP="00063310">
      <w:pPr>
        <w:pStyle w:val="BodyText"/>
        <w:ind w:left="0" w:firstLine="0"/>
        <w:jc w:val="right"/>
        <w:rPr>
          <w:rFonts w:ascii="Verdana" w:hAnsi="Verdana"/>
          <w:sz w:val="21"/>
          <w:szCs w:val="21"/>
        </w:rPr>
      </w:pPr>
      <w:r>
        <w:rPr>
          <w:rFonts w:ascii="Verdana" w:hAnsi="Verdana"/>
          <w:sz w:val="21"/>
          <w:szCs w:val="21"/>
        </w:rPr>
        <w:t>October 2</w:t>
      </w:r>
      <w:r w:rsidR="00063310">
        <w:rPr>
          <w:rFonts w:ascii="Verdana" w:hAnsi="Verdana"/>
          <w:sz w:val="21"/>
          <w:szCs w:val="21"/>
        </w:rPr>
        <w:t>, 2025</w:t>
      </w:r>
    </w:p>
    <w:p w14:paraId="45C50577" w14:textId="77777777" w:rsidR="00063310" w:rsidRDefault="00063310" w:rsidP="00063310">
      <w:pPr>
        <w:pStyle w:val="BodyText"/>
        <w:ind w:left="0" w:firstLine="0"/>
        <w:jc w:val="right"/>
        <w:rPr>
          <w:rFonts w:ascii="Verdana" w:hAnsi="Verdana"/>
          <w:sz w:val="21"/>
          <w:szCs w:val="21"/>
        </w:rPr>
      </w:pPr>
    </w:p>
    <w:p w14:paraId="7812E0EB" w14:textId="77777777" w:rsidR="00063310" w:rsidRPr="00063310" w:rsidRDefault="00063310" w:rsidP="00063310">
      <w:pPr>
        <w:pStyle w:val="BodyText"/>
        <w:ind w:left="0" w:firstLine="0"/>
        <w:jc w:val="right"/>
        <w:rPr>
          <w:rFonts w:ascii="Verdana" w:hAnsi="Verdana"/>
          <w:sz w:val="21"/>
          <w:szCs w:val="21"/>
        </w:rPr>
      </w:pPr>
    </w:p>
    <w:p w14:paraId="477BAFDB" w14:textId="4AD1D75B" w:rsidR="00594268" w:rsidRPr="00063310" w:rsidRDefault="00594268" w:rsidP="00594268">
      <w:pPr>
        <w:spacing w:line="240" w:lineRule="auto"/>
        <w:jc w:val="center"/>
        <w:rPr>
          <w:rFonts w:ascii="Verdana" w:hAnsi="Verdana"/>
          <w:b/>
          <w:bCs/>
          <w:sz w:val="21"/>
          <w:szCs w:val="21"/>
        </w:rPr>
      </w:pPr>
      <w:r w:rsidRPr="00063310">
        <w:rPr>
          <w:rFonts w:ascii="Verdana" w:hAnsi="Verdana"/>
          <w:b/>
          <w:bCs/>
          <w:sz w:val="21"/>
          <w:szCs w:val="21"/>
        </w:rPr>
        <w:t xml:space="preserve">Township of Stirling-Rawdon </w:t>
      </w:r>
      <w:r w:rsidR="00495CE1">
        <w:rPr>
          <w:rFonts w:ascii="Verdana" w:hAnsi="Verdana"/>
          <w:b/>
          <w:bCs/>
          <w:sz w:val="21"/>
          <w:szCs w:val="21"/>
        </w:rPr>
        <w:t>and CUPE Local 907 reach agreement</w:t>
      </w:r>
    </w:p>
    <w:p w14:paraId="1D2DA650" w14:textId="77777777" w:rsidR="00594268" w:rsidRPr="00063310" w:rsidRDefault="00594268" w:rsidP="00594268">
      <w:pPr>
        <w:spacing w:line="240" w:lineRule="auto"/>
        <w:jc w:val="center"/>
        <w:rPr>
          <w:rFonts w:ascii="Verdana" w:hAnsi="Verdana"/>
          <w:sz w:val="21"/>
          <w:szCs w:val="21"/>
        </w:rPr>
      </w:pPr>
    </w:p>
    <w:p w14:paraId="16B619A4" w14:textId="77777777" w:rsidR="00495CE1" w:rsidRPr="00AC4F86" w:rsidRDefault="00495CE1" w:rsidP="00495CE1">
      <w:pPr>
        <w:spacing w:after="160" w:line="278" w:lineRule="auto"/>
        <w:rPr>
          <w:rFonts w:ascii="Arial" w:hAnsi="Arial" w:cs="Arial"/>
          <w:sz w:val="24"/>
          <w:szCs w:val="24"/>
        </w:rPr>
      </w:pPr>
      <w:r w:rsidRPr="00AC4F86">
        <w:rPr>
          <w:rFonts w:ascii="Arial" w:hAnsi="Arial" w:cs="Arial"/>
          <w:sz w:val="24"/>
          <w:szCs w:val="24"/>
        </w:rPr>
        <w:t>The Township of Stirling-Rawdon is pleased to announce that a new collective agreement has been reached with CUPE Local 907, representing both inside and outside employees.</w:t>
      </w:r>
    </w:p>
    <w:p w14:paraId="63027275" w14:textId="77777777" w:rsidR="00495CE1" w:rsidRPr="00AC4F86" w:rsidRDefault="00495CE1" w:rsidP="00495CE1">
      <w:pPr>
        <w:spacing w:after="160" w:line="278" w:lineRule="auto"/>
        <w:rPr>
          <w:rFonts w:ascii="Arial" w:hAnsi="Arial" w:cs="Arial"/>
          <w:sz w:val="24"/>
          <w:szCs w:val="24"/>
        </w:rPr>
      </w:pPr>
      <w:r w:rsidRPr="00AC4F86">
        <w:rPr>
          <w:rFonts w:ascii="Arial" w:hAnsi="Arial" w:cs="Arial"/>
          <w:sz w:val="24"/>
          <w:szCs w:val="24"/>
        </w:rPr>
        <w:t>Council approved the agreement at its meeting on Tuesday, and the union ratified it today. The agreement reflects the commitment of both Union and Management to work collaboratively in achieving fair and balanced improvements that support employees while ensuring uninterrupted, high-quality services for residents.</w:t>
      </w:r>
    </w:p>
    <w:p w14:paraId="7D3A2E49" w14:textId="77777777" w:rsidR="00495CE1" w:rsidRDefault="00495CE1" w:rsidP="00495CE1">
      <w:pPr>
        <w:spacing w:after="160" w:line="278" w:lineRule="auto"/>
        <w:rPr>
          <w:rFonts w:ascii="Arial" w:hAnsi="Arial" w:cs="Arial"/>
          <w:sz w:val="24"/>
          <w:szCs w:val="24"/>
        </w:rPr>
      </w:pPr>
      <w:r w:rsidRPr="00AC4F86">
        <w:rPr>
          <w:rFonts w:ascii="Arial" w:hAnsi="Arial" w:cs="Arial"/>
          <w:sz w:val="24"/>
          <w:szCs w:val="24"/>
        </w:rPr>
        <w:t>Key highlights of the new three-year agreement include:</w:t>
      </w:r>
    </w:p>
    <w:p w14:paraId="6FEDD016" w14:textId="3C0EA141" w:rsidR="00495CE1" w:rsidRPr="00AC4F86" w:rsidRDefault="00495CE1" w:rsidP="00495CE1">
      <w:pPr>
        <w:spacing w:after="160" w:line="278" w:lineRule="auto"/>
        <w:ind w:left="720"/>
        <w:rPr>
          <w:rFonts w:ascii="Arial" w:hAnsi="Arial" w:cs="Arial"/>
          <w:sz w:val="24"/>
          <w:szCs w:val="24"/>
        </w:rPr>
      </w:pPr>
      <w:r w:rsidRPr="00AC4F86">
        <w:rPr>
          <w:rFonts w:ascii="Arial" w:hAnsi="Arial" w:cs="Arial"/>
          <w:sz w:val="24"/>
          <w:szCs w:val="24"/>
        </w:rPr>
        <w:t>• A wage increase of $1.50 per hour for all positions effective April 1, 2025, followed by a 2.25% increase on April 1, 2026, and an additional 2.25% increase on April 1, 2027.</w:t>
      </w:r>
      <w:r w:rsidRPr="00AC4F86">
        <w:rPr>
          <w:rFonts w:ascii="Arial" w:hAnsi="Arial" w:cs="Arial"/>
          <w:sz w:val="24"/>
          <w:szCs w:val="24"/>
        </w:rPr>
        <w:br/>
        <w:t>• Enhanced employee benefits, including expanded coverage for paramedical and vision care, as well as the introduction of a new Employee Assistance Program to support staff well-being.</w:t>
      </w:r>
      <w:r w:rsidRPr="00AC4F86">
        <w:rPr>
          <w:rFonts w:ascii="Arial" w:hAnsi="Arial" w:cs="Arial"/>
          <w:sz w:val="24"/>
          <w:szCs w:val="24"/>
        </w:rPr>
        <w:br/>
        <w:t>• Recognition of the National Day for Truth and Reconciliation (September 30) as a paid statutory holiday, reflecting the Township’s commitment to reconciliation and meaningful observance.</w:t>
      </w:r>
    </w:p>
    <w:p w14:paraId="1154D72D" w14:textId="77777777" w:rsidR="00495CE1" w:rsidRPr="00AC4F86" w:rsidRDefault="00495CE1" w:rsidP="00495CE1">
      <w:pPr>
        <w:spacing w:after="160" w:line="278" w:lineRule="auto"/>
        <w:rPr>
          <w:rFonts w:ascii="Arial" w:hAnsi="Arial" w:cs="Arial"/>
          <w:sz w:val="24"/>
          <w:szCs w:val="24"/>
        </w:rPr>
      </w:pPr>
      <w:r w:rsidRPr="00AC4F86">
        <w:rPr>
          <w:rFonts w:ascii="Arial" w:hAnsi="Arial" w:cs="Arial"/>
          <w:sz w:val="24"/>
          <w:szCs w:val="24"/>
        </w:rPr>
        <w:t>This agreement demonstrates a strong partnership between the Township and CUPE Local 907, ensuring stability, fair compensation, and enhanced supports for employees while continuing to deliver reliable municipal services to the community.</w:t>
      </w:r>
    </w:p>
    <w:p w14:paraId="2F6F3C6E" w14:textId="77777777" w:rsidR="00313D34" w:rsidRDefault="00313D34" w:rsidP="00063310">
      <w:pPr>
        <w:spacing w:line="240" w:lineRule="auto"/>
        <w:rPr>
          <w:rFonts w:ascii="Verdana" w:hAnsi="Verdana"/>
          <w:sz w:val="21"/>
          <w:szCs w:val="21"/>
        </w:rPr>
      </w:pPr>
    </w:p>
    <w:p w14:paraId="701C5244" w14:textId="13D63C5C" w:rsidR="00313D34" w:rsidRPr="00313D34" w:rsidRDefault="00313D34" w:rsidP="00063310">
      <w:pPr>
        <w:spacing w:line="240" w:lineRule="auto"/>
        <w:rPr>
          <w:rFonts w:ascii="Verdana" w:hAnsi="Verdana"/>
          <w:b/>
          <w:bCs/>
          <w:sz w:val="21"/>
          <w:szCs w:val="21"/>
        </w:rPr>
      </w:pPr>
      <w:r w:rsidRPr="00313D34">
        <w:rPr>
          <w:rFonts w:ascii="Verdana" w:hAnsi="Verdana"/>
          <w:b/>
          <w:bCs/>
          <w:sz w:val="21"/>
          <w:szCs w:val="21"/>
        </w:rPr>
        <w:t>Bob Mullin, Mayor</w:t>
      </w:r>
      <w:r w:rsidRPr="00313D34">
        <w:rPr>
          <w:rFonts w:ascii="Verdana" w:hAnsi="Verdana"/>
          <w:b/>
          <w:bCs/>
          <w:sz w:val="21"/>
          <w:szCs w:val="21"/>
        </w:rPr>
        <w:br/>
      </w:r>
    </w:p>
    <w:sectPr w:rsidR="00313D34" w:rsidRPr="00313D34" w:rsidSect="00063310">
      <w:headerReference w:type="first" r:id="rId7"/>
      <w:footerReference w:type="first" r:id="rId8"/>
      <w:pgSz w:w="12240" w:h="15840" w:code="1"/>
      <w:pgMar w:top="2592" w:right="1008" w:bottom="1008" w:left="1008" w:header="720" w:footer="720" w:gutter="0"/>
      <w:paperSrc w:first="7" w:other="7"/>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2C5B0" w14:textId="77777777" w:rsidR="00DB5E43" w:rsidRDefault="00DB5E43" w:rsidP="00A01D05">
      <w:pPr>
        <w:spacing w:line="240" w:lineRule="auto"/>
      </w:pPr>
      <w:r>
        <w:separator/>
      </w:r>
    </w:p>
  </w:endnote>
  <w:endnote w:type="continuationSeparator" w:id="0">
    <w:p w14:paraId="284D7308" w14:textId="77777777" w:rsidR="00DB5E43" w:rsidRDefault="00DB5E43" w:rsidP="00A01D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12CA" w14:textId="77777777" w:rsidR="00A01D05" w:rsidRDefault="00A01D05">
    <w:pPr>
      <w:pStyle w:val="Footer"/>
    </w:pPr>
    <w:r>
      <w:rPr>
        <w:rFonts w:ascii="Times New Roman" w:hAnsi="Times New Roman"/>
        <w:noProof/>
        <w:sz w:val="24"/>
        <w:szCs w:val="24"/>
        <w:lang w:val="en-US"/>
      </w:rPr>
      <mc:AlternateContent>
        <mc:Choice Requires="wpg">
          <w:drawing>
            <wp:anchor distT="0" distB="0" distL="114300" distR="114300" simplePos="0" relativeHeight="251661312" behindDoc="0" locked="0" layoutInCell="1" allowOverlap="1" wp14:anchorId="57E28BA4" wp14:editId="575E4D10">
              <wp:simplePos x="0" y="0"/>
              <wp:positionH relativeFrom="page">
                <wp:align>center</wp:align>
              </wp:positionH>
              <wp:positionV relativeFrom="paragraph">
                <wp:posOffset>104775</wp:posOffset>
              </wp:positionV>
              <wp:extent cx="7048639" cy="5238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639" cy="523875"/>
                        <a:chOff x="1066103" y="1144499"/>
                        <a:chExt cx="70488" cy="5659"/>
                      </a:xfrm>
                    </wpg:grpSpPr>
                    <wps:wsp>
                      <wps:cNvPr id="7" name="Text Box 7"/>
                      <wps:cNvSpPr txBox="1">
                        <a:spLocks noChangeArrowheads="1"/>
                      </wps:cNvSpPr>
                      <wps:spPr bwMode="auto">
                        <a:xfrm>
                          <a:off x="1067149" y="1144499"/>
                          <a:ext cx="69442" cy="53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2C2AF0" w14:textId="77777777" w:rsidR="00A01D05" w:rsidRDefault="00A01D05" w:rsidP="00A01D05"/>
                        </w:txbxContent>
                      </wps:txbx>
                      <wps:bodyPr rot="0" vert="horz" wrap="square" lIns="36576" tIns="36576" rIns="36576" bIns="36576" anchor="t" anchorCtr="0" upright="1">
                        <a:noAutofit/>
                      </wps:bodyPr>
                    </wps:wsp>
                    <wps:wsp>
                      <wps:cNvPr id="8" name="Text Box 8"/>
                      <wps:cNvSpPr txBox="1">
                        <a:spLocks noChangeArrowheads="1"/>
                      </wps:cNvSpPr>
                      <wps:spPr bwMode="auto">
                        <a:xfrm>
                          <a:off x="1066103" y="1145149"/>
                          <a:ext cx="68055" cy="50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531AD2" w14:textId="77777777" w:rsidR="002341D5" w:rsidRPr="00457F96" w:rsidRDefault="002341D5" w:rsidP="002341D5">
                            <w:pPr>
                              <w:widowControl w:val="0"/>
                              <w:jc w:val="center"/>
                              <w:rPr>
                                <w:rFonts w:ascii="Verdana" w:hAnsi="Verdana"/>
                                <w:b/>
                                <w:bCs/>
                                <w:color w:val="004A64"/>
                                <w:lang w:val="en-US"/>
                              </w:rPr>
                            </w:pPr>
                            <w:r w:rsidRPr="00457F96">
                              <w:rPr>
                                <w:rFonts w:ascii="Verdana" w:hAnsi="Verdana"/>
                                <w:b/>
                                <w:bCs/>
                                <w:color w:val="004A64"/>
                                <w:lang w:val="en-US"/>
                              </w:rPr>
                              <w:t xml:space="preserve">Embracing the Future </w:t>
                            </w:r>
                            <w:r w:rsidRPr="00457F96">
                              <w:rPr>
                                <w:rFonts w:ascii="Verdana" w:hAnsi="Verdana"/>
                                <w:b/>
                                <w:bCs/>
                                <w:color w:val="004A64"/>
                                <w:lang w:val="en-US"/>
                              </w:rPr>
                              <w:br/>
                              <w:t>while Remembering our Past</w:t>
                            </w:r>
                          </w:p>
                          <w:p w14:paraId="1138EBFE" w14:textId="012D3597" w:rsidR="002341D5" w:rsidRDefault="002341D5" w:rsidP="002341D5">
                            <w:pPr>
                              <w:widowControl w:val="0"/>
                              <w:jc w:val="center"/>
                              <w:rPr>
                                <w:rFonts w:ascii="Perpetua" w:hAnsi="Perpetua"/>
                                <w:b/>
                                <w:bCs/>
                                <w:color w:val="004A64"/>
                                <w:sz w:val="24"/>
                                <w:szCs w:val="24"/>
                                <w:lang w:val="en-US"/>
                              </w:rPr>
                            </w:pPr>
                          </w:p>
                          <w:p w14:paraId="4B05F359" w14:textId="77777777" w:rsidR="00A01D05" w:rsidRDefault="00A01D05" w:rsidP="00A01D05">
                            <w:pPr>
                              <w:widowControl w:val="0"/>
                              <w:jc w:val="center"/>
                              <w:rPr>
                                <w:rFonts w:ascii="Perpetua" w:hAnsi="Perpetua"/>
                                <w:b/>
                                <w:bCs/>
                                <w:color w:val="004A64"/>
                                <w:lang w:val="en-US"/>
                              </w:rPr>
                            </w:pPr>
                            <w:r>
                              <w:rPr>
                                <w:rFonts w:ascii="Perpetua" w:hAnsi="Perpetua"/>
                                <w:b/>
                                <w:bCs/>
                                <w:color w:val="004A64"/>
                                <w:lang w:val="en-US"/>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28BA4" id="Group 6" o:spid="_x0000_s1026" style="position:absolute;margin-left:0;margin-top:8.25pt;width:555pt;height:41.25pt;z-index:251661312;mso-position-horizontal:center;mso-position-horizontal-relative:page" coordorigin="10661,11444" coordsize="7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">
              <v:shapetype id="_x0000_t202" coordsize="21600,21600" o:spt="202" path="m,l,21600r21600,l21600,xe">
                <v:stroke joinstyle="miter"/>
                <v:path gradientshapeok="t" o:connecttype="rect"/>
              </v:shapetype>
              <v:shape id="Text Box 7" o:spid="_x0000_s1027" type="#_x0000_t202" style="position:absolute;left:10671;top:11444;width:69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14:paraId="792C2AF0" w14:textId="77777777" w:rsidR="00A01D05" w:rsidRDefault="00A01D05" w:rsidP="00A01D05"/>
                  </w:txbxContent>
                </v:textbox>
              </v:shape>
              <v:shape id="Text Box 8" o:spid="_x0000_s1028" type="#_x0000_t202" style="position:absolute;left:10661;top:11451;width:68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" filled="f" fillcolor="#5b9bd5" stroked="f" strokecolor="black [0]" strokeweight="2pt">
                <v:textbox inset="2.88pt,2.88pt,2.88pt,2.88pt">
                  <w:txbxContent>
                    <w:p w14:paraId="6A531AD2" w14:textId="77777777" w:rsidR="002341D5" w:rsidRPr="00457F96" w:rsidRDefault="002341D5" w:rsidP="002341D5">
                      <w:pPr>
                        <w:widowControl w:val="0"/>
                        <w:jc w:val="center"/>
                        <w:rPr>
                          <w:rFonts w:ascii="Verdana" w:hAnsi="Verdana"/>
                          <w:b/>
                          <w:bCs/>
                          <w:color w:val="004A64"/>
                          <w:lang w:val="en-US"/>
                        </w:rPr>
                      </w:pPr>
                      <w:r w:rsidRPr="00457F96">
                        <w:rPr>
                          <w:rFonts w:ascii="Verdana" w:hAnsi="Verdana"/>
                          <w:b/>
                          <w:bCs/>
                          <w:color w:val="004A64"/>
                          <w:lang w:val="en-US"/>
                        </w:rPr>
                        <w:t xml:space="preserve">Embracing the Future </w:t>
                      </w:r>
                      <w:r w:rsidRPr="00457F96">
                        <w:rPr>
                          <w:rFonts w:ascii="Verdana" w:hAnsi="Verdana"/>
                          <w:b/>
                          <w:bCs/>
                          <w:color w:val="004A64"/>
                          <w:lang w:val="en-US"/>
                        </w:rPr>
                        <w:br/>
                        <w:t>while Remembering our Past</w:t>
                      </w:r>
                    </w:p>
                    <w:p w14:paraId="1138EBFE" w14:textId="012D3597" w:rsidR="002341D5" w:rsidRDefault="002341D5" w:rsidP="002341D5">
                      <w:pPr>
                        <w:widowControl w:val="0"/>
                        <w:jc w:val="center"/>
                        <w:rPr>
                          <w:rFonts w:ascii="Perpetua" w:hAnsi="Perpetua"/>
                          <w:b/>
                          <w:bCs/>
                          <w:color w:val="004A64"/>
                          <w:sz w:val="24"/>
                          <w:szCs w:val="24"/>
                          <w:lang w:val="en-US"/>
                        </w:rPr>
                      </w:pPr>
                    </w:p>
                    <w:p w14:paraId="4B05F359" w14:textId="77777777" w:rsidR="00A01D05" w:rsidRDefault="00A01D05" w:rsidP="00A01D05">
                      <w:pPr>
                        <w:widowControl w:val="0"/>
                        <w:jc w:val="center"/>
                        <w:rPr>
                          <w:rFonts w:ascii="Perpetua" w:hAnsi="Perpetua"/>
                          <w:b/>
                          <w:bCs/>
                          <w:color w:val="004A64"/>
                          <w:lang w:val="en-US"/>
                        </w:rPr>
                      </w:pPr>
                      <w:r>
                        <w:rPr>
                          <w:rFonts w:ascii="Perpetua" w:hAnsi="Perpetua"/>
                          <w:b/>
                          <w:bCs/>
                          <w:color w:val="004A64"/>
                          <w:lang w:val="en-US"/>
                        </w:rPr>
                        <w:t> </w:t>
                      </w: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DA477" w14:textId="77777777" w:rsidR="00DB5E43" w:rsidRDefault="00DB5E43" w:rsidP="00A01D05">
      <w:pPr>
        <w:spacing w:line="240" w:lineRule="auto"/>
      </w:pPr>
      <w:r>
        <w:separator/>
      </w:r>
    </w:p>
  </w:footnote>
  <w:footnote w:type="continuationSeparator" w:id="0">
    <w:p w14:paraId="299A8656" w14:textId="77777777" w:rsidR="00DB5E43" w:rsidRDefault="00DB5E43" w:rsidP="00A01D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D4160" w14:textId="201EF48B" w:rsidR="00A01D05" w:rsidRDefault="002341D5" w:rsidP="00457F96">
    <w:pPr>
      <w:pStyle w:val="Header"/>
      <w:jc w:val="center"/>
    </w:pPr>
    <w:r>
      <w:rPr>
        <w:noProof/>
      </w:rPr>
      <w:drawing>
        <wp:anchor distT="0" distB="0" distL="114300" distR="114300" simplePos="0" relativeHeight="251662336" behindDoc="0" locked="0" layoutInCell="1" allowOverlap="1" wp14:anchorId="5E984539" wp14:editId="3967A42A">
          <wp:simplePos x="0" y="0"/>
          <wp:positionH relativeFrom="column">
            <wp:posOffset>160973</wp:posOffset>
          </wp:positionH>
          <wp:positionV relativeFrom="paragraph">
            <wp:posOffset>-284163</wp:posOffset>
          </wp:positionV>
          <wp:extent cx="1257300" cy="13163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crest- 300 dpi jpg.jpg"/>
                  <pic:cNvPicPr/>
                </pic:nvPicPr>
                <pic:blipFill>
                  <a:blip r:embed="rId1">
                    <a:extLst>
                      <a:ext uri="{28A0092B-C50C-407E-A947-70E740481C1C}">
                        <a14:useLocalDpi xmlns:a14="http://schemas.microsoft.com/office/drawing/2010/main" val="0"/>
                      </a:ext>
                    </a:extLst>
                  </a:blip>
                  <a:stretch>
                    <a:fillRect/>
                  </a:stretch>
                </pic:blipFill>
                <pic:spPr>
                  <a:xfrm>
                    <a:off x="0" y="0"/>
                    <a:ext cx="1257300" cy="1316355"/>
                  </a:xfrm>
                  <a:prstGeom prst="rect">
                    <a:avLst/>
                  </a:prstGeom>
                </pic:spPr>
              </pic:pic>
            </a:graphicData>
          </a:graphic>
          <wp14:sizeRelH relativeFrom="margin">
            <wp14:pctWidth>0</wp14:pctWidth>
          </wp14:sizeRelH>
          <wp14:sizeRelV relativeFrom="margin">
            <wp14:pctHeight>0</wp14:pctHeight>
          </wp14:sizeRelV>
        </wp:anchor>
      </w:drawing>
    </w:r>
  </w:p>
  <w:p w14:paraId="5DB1CBDA" w14:textId="41539696" w:rsidR="00A01D05" w:rsidRPr="00457F96" w:rsidRDefault="002341D5" w:rsidP="00457F96">
    <w:pPr>
      <w:pStyle w:val="Header"/>
      <w:jc w:val="center"/>
      <w:rPr>
        <w:rFonts w:ascii="Verdana" w:hAnsi="Verdana"/>
        <w:b/>
        <w:color w:val="004A64"/>
        <w:sz w:val="20"/>
        <w:szCs w:val="20"/>
      </w:rPr>
    </w:pPr>
    <w:r w:rsidRPr="00457F96">
      <w:rPr>
        <w:rFonts w:ascii="Verdana" w:hAnsi="Verdana"/>
        <w:b/>
        <w:color w:val="004A64"/>
        <w:sz w:val="20"/>
        <w:szCs w:val="20"/>
      </w:rPr>
      <w:t>2529 Stirling-Marmora Road</w:t>
    </w:r>
  </w:p>
  <w:p w14:paraId="0ED567C5" w14:textId="44F8ABF8" w:rsidR="002341D5" w:rsidRPr="00457F96" w:rsidRDefault="002341D5" w:rsidP="00457F96">
    <w:pPr>
      <w:pStyle w:val="Header"/>
      <w:jc w:val="center"/>
      <w:rPr>
        <w:rFonts w:ascii="Verdana" w:hAnsi="Verdana"/>
        <w:b/>
        <w:color w:val="004A64"/>
        <w:sz w:val="20"/>
        <w:szCs w:val="20"/>
      </w:rPr>
    </w:pPr>
    <w:r w:rsidRPr="00457F96">
      <w:rPr>
        <w:rFonts w:ascii="Verdana" w:hAnsi="Verdana"/>
        <w:b/>
        <w:color w:val="004A64"/>
        <w:sz w:val="20"/>
        <w:szCs w:val="20"/>
      </w:rPr>
      <w:t>Box 40</w:t>
    </w:r>
  </w:p>
  <w:p w14:paraId="07926CB9" w14:textId="6DADF0B8" w:rsidR="002341D5" w:rsidRPr="00457F96" w:rsidRDefault="002341D5" w:rsidP="00457F96">
    <w:pPr>
      <w:pStyle w:val="Header"/>
      <w:jc w:val="center"/>
      <w:rPr>
        <w:rFonts w:ascii="Verdana" w:hAnsi="Verdana"/>
        <w:b/>
        <w:color w:val="004A64"/>
        <w:sz w:val="20"/>
        <w:szCs w:val="20"/>
      </w:rPr>
    </w:pPr>
    <w:r w:rsidRPr="00457F96">
      <w:rPr>
        <w:rFonts w:ascii="Verdana" w:hAnsi="Verdana"/>
        <w:b/>
        <w:color w:val="004A64"/>
        <w:sz w:val="20"/>
        <w:szCs w:val="20"/>
      </w:rPr>
      <w:t xml:space="preserve">Stirling, </w:t>
    </w:r>
    <w:proofErr w:type="gramStart"/>
    <w:r w:rsidRPr="00457F96">
      <w:rPr>
        <w:rFonts w:ascii="Verdana" w:hAnsi="Verdana"/>
        <w:b/>
        <w:color w:val="004A64"/>
        <w:sz w:val="20"/>
        <w:szCs w:val="20"/>
      </w:rPr>
      <w:t>ON  K</w:t>
    </w:r>
    <w:proofErr w:type="gramEnd"/>
    <w:r w:rsidRPr="00457F96">
      <w:rPr>
        <w:rFonts w:ascii="Verdana" w:hAnsi="Verdana"/>
        <w:b/>
        <w:color w:val="004A64"/>
        <w:sz w:val="20"/>
        <w:szCs w:val="20"/>
      </w:rPr>
      <w:t>0K 3E0</w:t>
    </w:r>
  </w:p>
  <w:p w14:paraId="5179EB96" w14:textId="4D88B802" w:rsidR="002341D5" w:rsidRPr="00457F96" w:rsidRDefault="002341D5" w:rsidP="00457F96">
    <w:pPr>
      <w:pStyle w:val="Header"/>
      <w:jc w:val="center"/>
      <w:rPr>
        <w:rFonts w:ascii="Verdana" w:hAnsi="Verdana"/>
        <w:b/>
        <w:color w:val="004A64"/>
        <w:sz w:val="20"/>
        <w:szCs w:val="20"/>
      </w:rPr>
    </w:pPr>
    <w:r w:rsidRPr="00457F96">
      <w:rPr>
        <w:rFonts w:ascii="Verdana" w:hAnsi="Verdana"/>
        <w:b/>
        <w:color w:val="004A64"/>
        <w:sz w:val="20"/>
        <w:szCs w:val="20"/>
      </w:rPr>
      <w:t>Phone:  613-395-3380 Fax:  613-395-0864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F99"/>
    <w:multiLevelType w:val="hybridMultilevel"/>
    <w:tmpl w:val="157A5CF6"/>
    <w:lvl w:ilvl="0" w:tplc="E210372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3260593B"/>
    <w:multiLevelType w:val="hybridMultilevel"/>
    <w:tmpl w:val="F77A8FA4"/>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6564D3"/>
    <w:multiLevelType w:val="hybridMultilevel"/>
    <w:tmpl w:val="8A704A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BA55E8E"/>
    <w:multiLevelType w:val="hybridMultilevel"/>
    <w:tmpl w:val="3FBA3770"/>
    <w:lvl w:ilvl="0" w:tplc="F9D02B0A">
      <w:start w:val="1"/>
      <w:numFmt w:val="lowerRoman"/>
      <w:lvlText w:val="%1)"/>
      <w:lvlJc w:val="left"/>
      <w:pPr>
        <w:ind w:left="360" w:hanging="360"/>
      </w:pPr>
      <w:rPr>
        <w:rFonts w:hint="default"/>
      </w:rPr>
    </w:lvl>
    <w:lvl w:ilvl="1" w:tplc="F9D02B0A">
      <w:start w:val="1"/>
      <w:numFmt w:val="lowerRoman"/>
      <w:lvlText w:val="%2)"/>
      <w:lvlJc w:val="left"/>
      <w:pPr>
        <w:ind w:left="1080" w:hanging="36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70147215"/>
    <w:multiLevelType w:val="hybridMultilevel"/>
    <w:tmpl w:val="D602A76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94456321">
    <w:abstractNumId w:val="0"/>
  </w:num>
  <w:num w:numId="2" w16cid:durableId="516970257">
    <w:abstractNumId w:val="4"/>
  </w:num>
  <w:num w:numId="3" w16cid:durableId="1406995611">
    <w:abstractNumId w:val="2"/>
  </w:num>
  <w:num w:numId="4" w16cid:durableId="1358118308">
    <w:abstractNumId w:val="1"/>
  </w:num>
  <w:num w:numId="5" w16cid:durableId="154880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D05"/>
    <w:rsid w:val="00000BCF"/>
    <w:rsid w:val="00000D7D"/>
    <w:rsid w:val="000032EF"/>
    <w:rsid w:val="00013CC0"/>
    <w:rsid w:val="00036138"/>
    <w:rsid w:val="00040D47"/>
    <w:rsid w:val="00043754"/>
    <w:rsid w:val="00045256"/>
    <w:rsid w:val="00046A1E"/>
    <w:rsid w:val="00053254"/>
    <w:rsid w:val="000533E5"/>
    <w:rsid w:val="00054148"/>
    <w:rsid w:val="00057166"/>
    <w:rsid w:val="00063310"/>
    <w:rsid w:val="00065393"/>
    <w:rsid w:val="000678DA"/>
    <w:rsid w:val="000773D2"/>
    <w:rsid w:val="00083871"/>
    <w:rsid w:val="00087EE9"/>
    <w:rsid w:val="00094A7F"/>
    <w:rsid w:val="00096AD0"/>
    <w:rsid w:val="000B207D"/>
    <w:rsid w:val="000B25ED"/>
    <w:rsid w:val="000C3C8A"/>
    <w:rsid w:val="000C5050"/>
    <w:rsid w:val="000C5BFD"/>
    <w:rsid w:val="000E375D"/>
    <w:rsid w:val="000E3F7A"/>
    <w:rsid w:val="000E6229"/>
    <w:rsid w:val="001138A0"/>
    <w:rsid w:val="001315B4"/>
    <w:rsid w:val="001318A4"/>
    <w:rsid w:val="0013545A"/>
    <w:rsid w:val="0015486F"/>
    <w:rsid w:val="00162B52"/>
    <w:rsid w:val="00174FAF"/>
    <w:rsid w:val="00185D05"/>
    <w:rsid w:val="001A2455"/>
    <w:rsid w:val="001C0273"/>
    <w:rsid w:val="001C7BE2"/>
    <w:rsid w:val="001F1F8F"/>
    <w:rsid w:val="001F29FA"/>
    <w:rsid w:val="00217D6E"/>
    <w:rsid w:val="00225DFF"/>
    <w:rsid w:val="00227DDC"/>
    <w:rsid w:val="0023069B"/>
    <w:rsid w:val="002341D5"/>
    <w:rsid w:val="00236F32"/>
    <w:rsid w:val="00240BF6"/>
    <w:rsid w:val="00273C45"/>
    <w:rsid w:val="00274A21"/>
    <w:rsid w:val="00276A48"/>
    <w:rsid w:val="00280563"/>
    <w:rsid w:val="00283492"/>
    <w:rsid w:val="0028541B"/>
    <w:rsid w:val="0029250D"/>
    <w:rsid w:val="002A1BCB"/>
    <w:rsid w:val="002A7524"/>
    <w:rsid w:val="002D3D2D"/>
    <w:rsid w:val="002D54CB"/>
    <w:rsid w:val="002E59D3"/>
    <w:rsid w:val="0030070A"/>
    <w:rsid w:val="00304DD7"/>
    <w:rsid w:val="00313D34"/>
    <w:rsid w:val="003224E4"/>
    <w:rsid w:val="00344D7C"/>
    <w:rsid w:val="00356FCE"/>
    <w:rsid w:val="00375772"/>
    <w:rsid w:val="00376DD6"/>
    <w:rsid w:val="00383545"/>
    <w:rsid w:val="003961E3"/>
    <w:rsid w:val="003B5B98"/>
    <w:rsid w:val="003C04B5"/>
    <w:rsid w:val="003C0E45"/>
    <w:rsid w:val="003C2B9D"/>
    <w:rsid w:val="004157E6"/>
    <w:rsid w:val="00432713"/>
    <w:rsid w:val="00432A6B"/>
    <w:rsid w:val="00440482"/>
    <w:rsid w:val="00447A6A"/>
    <w:rsid w:val="00457F96"/>
    <w:rsid w:val="0046185E"/>
    <w:rsid w:val="00480A24"/>
    <w:rsid w:val="00482F3B"/>
    <w:rsid w:val="00483314"/>
    <w:rsid w:val="0048380F"/>
    <w:rsid w:val="0048712B"/>
    <w:rsid w:val="00495577"/>
    <w:rsid w:val="00495CE1"/>
    <w:rsid w:val="00495FBB"/>
    <w:rsid w:val="004B235F"/>
    <w:rsid w:val="004B37EC"/>
    <w:rsid w:val="004B7DF9"/>
    <w:rsid w:val="004C33E2"/>
    <w:rsid w:val="004C6116"/>
    <w:rsid w:val="004C6AEC"/>
    <w:rsid w:val="004D71A2"/>
    <w:rsid w:val="00503404"/>
    <w:rsid w:val="00503869"/>
    <w:rsid w:val="00505560"/>
    <w:rsid w:val="00511A07"/>
    <w:rsid w:val="00537EFD"/>
    <w:rsid w:val="00544759"/>
    <w:rsid w:val="00546341"/>
    <w:rsid w:val="00594268"/>
    <w:rsid w:val="005B4326"/>
    <w:rsid w:val="005E1A81"/>
    <w:rsid w:val="00616092"/>
    <w:rsid w:val="00622C02"/>
    <w:rsid w:val="00660792"/>
    <w:rsid w:val="00667B67"/>
    <w:rsid w:val="006925FA"/>
    <w:rsid w:val="0069404D"/>
    <w:rsid w:val="00694292"/>
    <w:rsid w:val="006A1FD8"/>
    <w:rsid w:val="006B6077"/>
    <w:rsid w:val="006D5472"/>
    <w:rsid w:val="006E4754"/>
    <w:rsid w:val="00723721"/>
    <w:rsid w:val="007A6D9C"/>
    <w:rsid w:val="007C2A5A"/>
    <w:rsid w:val="007E760C"/>
    <w:rsid w:val="007E7FE3"/>
    <w:rsid w:val="007F29C5"/>
    <w:rsid w:val="00800C30"/>
    <w:rsid w:val="00803A2D"/>
    <w:rsid w:val="00805027"/>
    <w:rsid w:val="008057E7"/>
    <w:rsid w:val="00811AEA"/>
    <w:rsid w:val="008134AB"/>
    <w:rsid w:val="008225C3"/>
    <w:rsid w:val="00822DEA"/>
    <w:rsid w:val="008722EA"/>
    <w:rsid w:val="00890ED3"/>
    <w:rsid w:val="00896BB8"/>
    <w:rsid w:val="008B6C8D"/>
    <w:rsid w:val="008C6FA7"/>
    <w:rsid w:val="008D636F"/>
    <w:rsid w:val="008E6F5D"/>
    <w:rsid w:val="008E72AE"/>
    <w:rsid w:val="00902A0E"/>
    <w:rsid w:val="009048ED"/>
    <w:rsid w:val="0090577D"/>
    <w:rsid w:val="00911E9C"/>
    <w:rsid w:val="0092464A"/>
    <w:rsid w:val="00946024"/>
    <w:rsid w:val="00946073"/>
    <w:rsid w:val="0096436D"/>
    <w:rsid w:val="00970747"/>
    <w:rsid w:val="0099391D"/>
    <w:rsid w:val="009977EA"/>
    <w:rsid w:val="009C486E"/>
    <w:rsid w:val="009D4D69"/>
    <w:rsid w:val="009E2278"/>
    <w:rsid w:val="009F65AF"/>
    <w:rsid w:val="00A01D05"/>
    <w:rsid w:val="00A17F42"/>
    <w:rsid w:val="00A26DA5"/>
    <w:rsid w:val="00A37FF0"/>
    <w:rsid w:val="00A558D1"/>
    <w:rsid w:val="00A60735"/>
    <w:rsid w:val="00A6617B"/>
    <w:rsid w:val="00A94745"/>
    <w:rsid w:val="00AA3569"/>
    <w:rsid w:val="00AB2CD5"/>
    <w:rsid w:val="00AD1EF0"/>
    <w:rsid w:val="00B12C36"/>
    <w:rsid w:val="00B20458"/>
    <w:rsid w:val="00B20ED6"/>
    <w:rsid w:val="00B52E51"/>
    <w:rsid w:val="00B76D0B"/>
    <w:rsid w:val="00B80BD2"/>
    <w:rsid w:val="00B87E39"/>
    <w:rsid w:val="00B946D8"/>
    <w:rsid w:val="00BD3CCB"/>
    <w:rsid w:val="00BF192E"/>
    <w:rsid w:val="00BF2833"/>
    <w:rsid w:val="00BF5076"/>
    <w:rsid w:val="00C1404A"/>
    <w:rsid w:val="00C23879"/>
    <w:rsid w:val="00C4325B"/>
    <w:rsid w:val="00C44037"/>
    <w:rsid w:val="00C51284"/>
    <w:rsid w:val="00C609E3"/>
    <w:rsid w:val="00C64EDA"/>
    <w:rsid w:val="00C75E61"/>
    <w:rsid w:val="00C830FD"/>
    <w:rsid w:val="00C923B0"/>
    <w:rsid w:val="00CC16D2"/>
    <w:rsid w:val="00CE2348"/>
    <w:rsid w:val="00CF6F31"/>
    <w:rsid w:val="00D2380A"/>
    <w:rsid w:val="00D34566"/>
    <w:rsid w:val="00D364FE"/>
    <w:rsid w:val="00D425E7"/>
    <w:rsid w:val="00D60B8D"/>
    <w:rsid w:val="00D97B97"/>
    <w:rsid w:val="00DB5464"/>
    <w:rsid w:val="00DB5E43"/>
    <w:rsid w:val="00DC13D1"/>
    <w:rsid w:val="00DF7BEF"/>
    <w:rsid w:val="00E0578A"/>
    <w:rsid w:val="00E11EC8"/>
    <w:rsid w:val="00E24554"/>
    <w:rsid w:val="00E30D63"/>
    <w:rsid w:val="00E30FC1"/>
    <w:rsid w:val="00E60166"/>
    <w:rsid w:val="00E6136A"/>
    <w:rsid w:val="00E6382C"/>
    <w:rsid w:val="00E75023"/>
    <w:rsid w:val="00E828E1"/>
    <w:rsid w:val="00EB18C3"/>
    <w:rsid w:val="00EB6F2A"/>
    <w:rsid w:val="00EC2429"/>
    <w:rsid w:val="00EF39F2"/>
    <w:rsid w:val="00EF60F7"/>
    <w:rsid w:val="00F04954"/>
    <w:rsid w:val="00F26CE7"/>
    <w:rsid w:val="00F4039A"/>
    <w:rsid w:val="00F70E33"/>
    <w:rsid w:val="00F7139F"/>
    <w:rsid w:val="00F7243F"/>
    <w:rsid w:val="00F7261D"/>
    <w:rsid w:val="00FA002C"/>
    <w:rsid w:val="00FA3589"/>
    <w:rsid w:val="00FA78A1"/>
    <w:rsid w:val="00FB6E4E"/>
    <w:rsid w:val="00FC0971"/>
    <w:rsid w:val="00FC68E1"/>
    <w:rsid w:val="00FE2F33"/>
    <w:rsid w:val="00FF57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69248"/>
  <w15:chartTrackingRefBased/>
  <w15:docId w15:val="{13C71240-3431-4772-9087-03F046B9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4FE"/>
  </w:style>
  <w:style w:type="paragraph" w:styleId="Heading1">
    <w:name w:val="heading 1"/>
    <w:basedOn w:val="Normal"/>
    <w:next w:val="Normal"/>
    <w:link w:val="Heading1Char"/>
    <w:qFormat/>
    <w:rsid w:val="000C5BFD"/>
    <w:pPr>
      <w:keepNext/>
      <w:overflowPunct w:val="0"/>
      <w:autoSpaceDE w:val="0"/>
      <w:autoSpaceDN w:val="0"/>
      <w:adjustRightInd w:val="0"/>
      <w:spacing w:line="240" w:lineRule="auto"/>
      <w:ind w:right="-149"/>
      <w:textAlignment w:val="baseline"/>
      <w:outlineLvl w:val="0"/>
    </w:pPr>
    <w:rPr>
      <w:rFonts w:ascii="Times New Roman" w:eastAsia="Times New Roman" w:hAnsi="Times New Roman" w:cs="Times New Roman"/>
      <w:b/>
      <w:sz w:val="24"/>
      <w:szCs w:val="20"/>
      <w:lang w:val="en-US"/>
    </w:rPr>
  </w:style>
  <w:style w:type="paragraph" w:styleId="Heading2">
    <w:name w:val="heading 2"/>
    <w:basedOn w:val="Normal"/>
    <w:next w:val="Normal"/>
    <w:link w:val="Heading2Char"/>
    <w:uiPriority w:val="9"/>
    <w:semiHidden/>
    <w:unhideWhenUsed/>
    <w:qFormat/>
    <w:rsid w:val="006A1FD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D05"/>
    <w:pPr>
      <w:tabs>
        <w:tab w:val="center" w:pos="4680"/>
        <w:tab w:val="right" w:pos="9360"/>
      </w:tabs>
      <w:spacing w:line="240" w:lineRule="auto"/>
    </w:pPr>
  </w:style>
  <w:style w:type="character" w:customStyle="1" w:styleId="HeaderChar">
    <w:name w:val="Header Char"/>
    <w:basedOn w:val="DefaultParagraphFont"/>
    <w:link w:val="Header"/>
    <w:uiPriority w:val="99"/>
    <w:rsid w:val="00A01D05"/>
  </w:style>
  <w:style w:type="paragraph" w:styleId="Footer">
    <w:name w:val="footer"/>
    <w:basedOn w:val="Normal"/>
    <w:link w:val="FooterChar"/>
    <w:uiPriority w:val="99"/>
    <w:unhideWhenUsed/>
    <w:rsid w:val="00A01D05"/>
    <w:pPr>
      <w:tabs>
        <w:tab w:val="center" w:pos="4680"/>
        <w:tab w:val="right" w:pos="9360"/>
      </w:tabs>
      <w:spacing w:line="240" w:lineRule="auto"/>
    </w:pPr>
  </w:style>
  <w:style w:type="character" w:customStyle="1" w:styleId="FooterChar">
    <w:name w:val="Footer Char"/>
    <w:basedOn w:val="DefaultParagraphFont"/>
    <w:link w:val="Footer"/>
    <w:uiPriority w:val="99"/>
    <w:rsid w:val="00A01D05"/>
  </w:style>
  <w:style w:type="paragraph" w:styleId="BalloonText">
    <w:name w:val="Balloon Text"/>
    <w:basedOn w:val="Normal"/>
    <w:link w:val="BalloonTextChar"/>
    <w:uiPriority w:val="99"/>
    <w:semiHidden/>
    <w:unhideWhenUsed/>
    <w:rsid w:val="007C2A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A5A"/>
    <w:rPr>
      <w:rFonts w:ascii="Segoe UI" w:hAnsi="Segoe UI" w:cs="Segoe UI"/>
      <w:sz w:val="18"/>
      <w:szCs w:val="18"/>
    </w:rPr>
  </w:style>
  <w:style w:type="paragraph" w:styleId="ListParagraph">
    <w:name w:val="List Paragraph"/>
    <w:basedOn w:val="Normal"/>
    <w:uiPriority w:val="34"/>
    <w:qFormat/>
    <w:rsid w:val="001138A0"/>
    <w:pPr>
      <w:ind w:left="720"/>
      <w:contextualSpacing/>
    </w:pPr>
  </w:style>
  <w:style w:type="paragraph" w:styleId="BodyText">
    <w:name w:val="Body Text"/>
    <w:basedOn w:val="Normal"/>
    <w:link w:val="BodyTextChar"/>
    <w:uiPriority w:val="1"/>
    <w:qFormat/>
    <w:rsid w:val="001138A0"/>
    <w:pPr>
      <w:widowControl w:val="0"/>
      <w:spacing w:line="240" w:lineRule="auto"/>
      <w:ind w:left="820" w:hanging="720"/>
    </w:pPr>
    <w:rPr>
      <w:rFonts w:ascii="Arial" w:eastAsia="Arial" w:hAnsi="Arial"/>
      <w:sz w:val="24"/>
      <w:szCs w:val="24"/>
      <w:lang w:val="en-US"/>
    </w:rPr>
  </w:style>
  <w:style w:type="character" w:customStyle="1" w:styleId="BodyTextChar">
    <w:name w:val="Body Text Char"/>
    <w:basedOn w:val="DefaultParagraphFont"/>
    <w:link w:val="BodyText"/>
    <w:uiPriority w:val="1"/>
    <w:rsid w:val="001138A0"/>
    <w:rPr>
      <w:rFonts w:ascii="Arial" w:eastAsia="Arial" w:hAnsi="Arial"/>
      <w:sz w:val="24"/>
      <w:szCs w:val="24"/>
      <w:lang w:val="en-US"/>
    </w:rPr>
  </w:style>
  <w:style w:type="table" w:styleId="TableGrid">
    <w:name w:val="Table Grid"/>
    <w:basedOn w:val="TableNormal"/>
    <w:uiPriority w:val="39"/>
    <w:rsid w:val="00A37F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C5BFD"/>
    <w:rPr>
      <w:rFonts w:ascii="Times New Roman" w:eastAsia="Times New Roman" w:hAnsi="Times New Roman" w:cs="Times New Roman"/>
      <w:b/>
      <w:sz w:val="24"/>
      <w:szCs w:val="20"/>
      <w:lang w:val="en-US"/>
    </w:rPr>
  </w:style>
  <w:style w:type="character" w:customStyle="1" w:styleId="Heading2Char">
    <w:name w:val="Heading 2 Char"/>
    <w:basedOn w:val="DefaultParagraphFont"/>
    <w:link w:val="Heading2"/>
    <w:uiPriority w:val="9"/>
    <w:semiHidden/>
    <w:rsid w:val="006A1FD8"/>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6A1FD8"/>
    <w:pPr>
      <w:overflowPunct w:val="0"/>
      <w:autoSpaceDE w:val="0"/>
      <w:autoSpaceDN w:val="0"/>
      <w:adjustRightInd w:val="0"/>
      <w:spacing w:line="240" w:lineRule="auto"/>
      <w:jc w:val="center"/>
      <w:textAlignment w:val="baseline"/>
    </w:pPr>
    <w:rPr>
      <w:rFonts w:ascii="Times New Roman" w:eastAsia="Times New Roman" w:hAnsi="Times New Roman" w:cs="Times New Roman"/>
      <w:b/>
      <w:bCs/>
      <w:sz w:val="28"/>
      <w:szCs w:val="20"/>
      <w:lang w:val="en-US"/>
    </w:rPr>
  </w:style>
  <w:style w:type="character" w:customStyle="1" w:styleId="TitleChar">
    <w:name w:val="Title Char"/>
    <w:basedOn w:val="DefaultParagraphFont"/>
    <w:link w:val="Title"/>
    <w:rsid w:val="006A1FD8"/>
    <w:rPr>
      <w:rFonts w:ascii="Times New Roman" w:eastAsia="Times New Roman" w:hAnsi="Times New Roman" w:cs="Times New Roman"/>
      <w:b/>
      <w:bCs/>
      <w:sz w:val="28"/>
      <w:szCs w:val="20"/>
      <w:lang w:val="en-US"/>
    </w:rPr>
  </w:style>
  <w:style w:type="paragraph" w:styleId="Subtitle">
    <w:name w:val="Subtitle"/>
    <w:basedOn w:val="Normal"/>
    <w:link w:val="SubtitleChar"/>
    <w:qFormat/>
    <w:rsid w:val="006A1FD8"/>
    <w:pPr>
      <w:overflowPunct w:val="0"/>
      <w:autoSpaceDE w:val="0"/>
      <w:autoSpaceDN w:val="0"/>
      <w:adjustRightInd w:val="0"/>
      <w:spacing w:line="240" w:lineRule="auto"/>
      <w:jc w:val="center"/>
      <w:textAlignment w:val="baseline"/>
    </w:pPr>
    <w:rPr>
      <w:rFonts w:ascii="Times New Roman" w:eastAsia="Times New Roman" w:hAnsi="Times New Roman" w:cs="Times New Roman"/>
      <w:b/>
      <w:bCs/>
      <w:sz w:val="36"/>
      <w:szCs w:val="20"/>
      <w:lang w:val="en-US"/>
    </w:rPr>
  </w:style>
  <w:style w:type="character" w:customStyle="1" w:styleId="SubtitleChar">
    <w:name w:val="Subtitle Char"/>
    <w:basedOn w:val="DefaultParagraphFont"/>
    <w:link w:val="Subtitle"/>
    <w:rsid w:val="006A1FD8"/>
    <w:rPr>
      <w:rFonts w:ascii="Times New Roman" w:eastAsia="Times New Roman" w:hAnsi="Times New Roman" w:cs="Times New Roman"/>
      <w:b/>
      <w:bCs/>
      <w:sz w:val="36"/>
      <w:szCs w:val="20"/>
      <w:lang w:val="en-US"/>
    </w:rPr>
  </w:style>
  <w:style w:type="paragraph" w:customStyle="1" w:styleId="TableParagraph">
    <w:name w:val="Table Paragraph"/>
    <w:basedOn w:val="Normal"/>
    <w:uiPriority w:val="1"/>
    <w:qFormat/>
    <w:rsid w:val="00240BF6"/>
    <w:pPr>
      <w:widowControl w:val="0"/>
      <w:autoSpaceDE w:val="0"/>
      <w:autoSpaceDN w:val="0"/>
      <w:spacing w:line="240" w:lineRule="auto"/>
      <w:ind w:left="806"/>
    </w:pPr>
    <w:rPr>
      <w:rFonts w:ascii="Palatino Linotype" w:eastAsia="Palatino Linotype" w:hAnsi="Palatino Linotype" w:cs="Palatino Linotype"/>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214</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Tawnya</dc:creator>
  <cp:keywords/>
  <dc:description/>
  <cp:lastModifiedBy>Shelley Stedall</cp:lastModifiedBy>
  <cp:revision>2</cp:revision>
  <cp:lastPrinted>2025-08-06T14:56:00Z</cp:lastPrinted>
  <dcterms:created xsi:type="dcterms:W3CDTF">2025-10-02T20:20:00Z</dcterms:created>
  <dcterms:modified xsi:type="dcterms:W3CDTF">2025-10-02T20:20:00Z</dcterms:modified>
</cp:coreProperties>
</file>